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32D2" w14:textId="2BA42574" w:rsidR="001D38B2" w:rsidRPr="00665911" w:rsidRDefault="001D38B2" w:rsidP="001D38B2">
      <w:pPr>
        <w:jc w:val="center"/>
        <w:rPr>
          <w:rFonts w:ascii="Calibri" w:hAnsi="Calibri" w:cs="Calibri"/>
          <w:b/>
          <w:bCs/>
          <w:sz w:val="28"/>
          <w:szCs w:val="28"/>
          <w:u w:val="single"/>
        </w:rPr>
      </w:pPr>
      <w:bookmarkStart w:id="0" w:name="_Hlk130925127"/>
      <w:r w:rsidRPr="00665911">
        <w:rPr>
          <w:rFonts w:ascii="Calibri" w:hAnsi="Calibri" w:cs="Calibri"/>
          <w:b/>
          <w:bCs/>
          <w:sz w:val="28"/>
          <w:szCs w:val="28"/>
          <w:u w:val="single"/>
        </w:rPr>
        <w:t xml:space="preserve">EXTRA RESOURCE ON MATTHEW </w:t>
      </w:r>
      <w:r w:rsidR="00125CCE">
        <w:rPr>
          <w:rFonts w:ascii="Calibri" w:hAnsi="Calibri" w:cs="Calibri"/>
          <w:b/>
          <w:bCs/>
          <w:sz w:val="28"/>
          <w:szCs w:val="28"/>
          <w:u w:val="single"/>
        </w:rPr>
        <w:t>13</w:t>
      </w:r>
      <w:r>
        <w:rPr>
          <w:rFonts w:ascii="Calibri" w:hAnsi="Calibri" w:cs="Calibri"/>
          <w:b/>
          <w:bCs/>
          <w:sz w:val="28"/>
          <w:szCs w:val="28"/>
          <w:u w:val="single"/>
        </w:rPr>
        <w:t xml:space="preserve"> v </w:t>
      </w:r>
      <w:r w:rsidR="00EF5B0E">
        <w:rPr>
          <w:rFonts w:ascii="Calibri" w:hAnsi="Calibri" w:cs="Calibri"/>
          <w:b/>
          <w:bCs/>
          <w:sz w:val="28"/>
          <w:szCs w:val="28"/>
          <w:u w:val="single"/>
        </w:rPr>
        <w:t>24</w:t>
      </w:r>
      <w:r>
        <w:rPr>
          <w:rFonts w:ascii="Calibri" w:hAnsi="Calibri" w:cs="Calibri"/>
          <w:b/>
          <w:bCs/>
          <w:sz w:val="28"/>
          <w:szCs w:val="28"/>
          <w:u w:val="single"/>
        </w:rPr>
        <w:t xml:space="preserve"> – </w:t>
      </w:r>
      <w:r w:rsidR="00EF5B0E">
        <w:rPr>
          <w:rFonts w:ascii="Calibri" w:hAnsi="Calibri" w:cs="Calibri"/>
          <w:b/>
          <w:bCs/>
          <w:sz w:val="28"/>
          <w:szCs w:val="28"/>
          <w:u w:val="single"/>
        </w:rPr>
        <w:t xml:space="preserve">30, 36 – 43 </w:t>
      </w:r>
    </w:p>
    <w:p w14:paraId="5BDC8378" w14:textId="77777777" w:rsidR="001D38B2" w:rsidRDefault="001D38B2" w:rsidP="001D38B2">
      <w:pPr>
        <w:rPr>
          <w:rFonts w:ascii="Calibri" w:hAnsi="Calibri" w:cs="Calibri"/>
          <w:sz w:val="28"/>
          <w:szCs w:val="28"/>
          <w:u w:val="single"/>
        </w:rPr>
      </w:pPr>
    </w:p>
    <w:p w14:paraId="35AC82FD" w14:textId="77777777" w:rsidR="001D38B2" w:rsidRDefault="001D38B2" w:rsidP="001D38B2">
      <w:pPr>
        <w:rPr>
          <w:rFonts w:ascii="Calibri" w:hAnsi="Calibri" w:cs="Calibri"/>
          <w:b/>
          <w:bCs/>
          <w:sz w:val="28"/>
          <w:szCs w:val="28"/>
          <w:u w:val="single"/>
        </w:rPr>
      </w:pPr>
    </w:p>
    <w:p w14:paraId="3629E912" w14:textId="4E195B7E" w:rsidR="001D38B2" w:rsidRPr="008C6A29" w:rsidRDefault="001D38B2" w:rsidP="001D38B2">
      <w:pPr>
        <w:rPr>
          <w:rFonts w:ascii="Calibri" w:hAnsi="Calibri" w:cs="Calibri"/>
          <w:b/>
          <w:bCs/>
          <w:sz w:val="28"/>
          <w:szCs w:val="28"/>
        </w:rPr>
      </w:pPr>
      <w:r>
        <w:rPr>
          <w:rFonts w:ascii="Calibri" w:hAnsi="Calibri" w:cs="Calibri"/>
          <w:b/>
          <w:bCs/>
          <w:sz w:val="28"/>
          <w:szCs w:val="28"/>
          <w:u w:val="single"/>
        </w:rPr>
        <w:t xml:space="preserve">Alternative/Additional Reflection for </w:t>
      </w:r>
      <w:r w:rsidR="00B92880">
        <w:rPr>
          <w:rFonts w:ascii="Calibri" w:hAnsi="Calibri" w:cs="Calibri"/>
          <w:b/>
          <w:bCs/>
          <w:sz w:val="28"/>
          <w:szCs w:val="28"/>
          <w:u w:val="single"/>
        </w:rPr>
        <w:t xml:space="preserve">the </w:t>
      </w:r>
      <w:r>
        <w:rPr>
          <w:rFonts w:ascii="Calibri" w:hAnsi="Calibri" w:cs="Calibri"/>
          <w:b/>
          <w:bCs/>
          <w:sz w:val="28"/>
          <w:szCs w:val="28"/>
          <w:u w:val="single"/>
        </w:rPr>
        <w:t>Worship</w:t>
      </w:r>
      <w:r w:rsidR="00B92880">
        <w:rPr>
          <w:rFonts w:ascii="Calibri" w:hAnsi="Calibri" w:cs="Calibri"/>
          <w:b/>
          <w:bCs/>
          <w:sz w:val="28"/>
          <w:szCs w:val="28"/>
          <w:u w:val="single"/>
        </w:rPr>
        <w:t xml:space="preserve"> at Home</w:t>
      </w:r>
      <w:r>
        <w:rPr>
          <w:rFonts w:ascii="Calibri" w:hAnsi="Calibri" w:cs="Calibri"/>
          <w:b/>
          <w:bCs/>
          <w:sz w:val="28"/>
          <w:szCs w:val="28"/>
          <w:u w:val="single"/>
        </w:rPr>
        <w:t xml:space="preserve"> Sheet </w:t>
      </w:r>
    </w:p>
    <w:p w14:paraId="00DF241F" w14:textId="77777777" w:rsidR="001D38B2" w:rsidRDefault="001D38B2" w:rsidP="001D38B2">
      <w:pPr>
        <w:rPr>
          <w:rFonts w:ascii="Calibri" w:hAnsi="Calibri" w:cs="Calibri"/>
          <w:i/>
          <w:sz w:val="26"/>
          <w:szCs w:val="26"/>
        </w:rPr>
      </w:pPr>
    </w:p>
    <w:p w14:paraId="42701FBE" w14:textId="0B795ECE" w:rsidR="00724A8A" w:rsidRPr="00266DDD" w:rsidRDefault="001D38B2" w:rsidP="001D38B2">
      <w:pPr>
        <w:rPr>
          <w:rFonts w:asciiTheme="minorHAnsi" w:hAnsiTheme="minorHAnsi" w:cstheme="minorHAnsi"/>
          <w:sz w:val="26"/>
          <w:szCs w:val="26"/>
        </w:rPr>
      </w:pPr>
      <w:r w:rsidRPr="00BA6088">
        <w:rPr>
          <w:rFonts w:ascii="Calibri" w:hAnsi="Calibri" w:cs="Calibri"/>
          <w:color w:val="001320"/>
          <w:sz w:val="26"/>
          <w:szCs w:val="26"/>
          <w:shd w:val="clear" w:color="auto" w:fill="FFFFFF"/>
        </w:rPr>
        <w:t xml:space="preserve">The heading </w:t>
      </w:r>
      <w:r w:rsidR="00724A8A" w:rsidRPr="00266DDD">
        <w:rPr>
          <w:rFonts w:asciiTheme="minorHAnsi" w:hAnsiTheme="minorHAnsi" w:cstheme="minorHAnsi"/>
          <w:sz w:val="26"/>
          <w:szCs w:val="26"/>
        </w:rPr>
        <w:t xml:space="preserve">Jesus </w:t>
      </w:r>
      <w:proofErr w:type="gramStart"/>
      <w:r w:rsidR="00724A8A" w:rsidRPr="00266DDD">
        <w:rPr>
          <w:rFonts w:asciiTheme="minorHAnsi" w:hAnsiTheme="minorHAnsi" w:cstheme="minorHAnsi"/>
          <w:sz w:val="26"/>
          <w:szCs w:val="26"/>
        </w:rPr>
        <w:t>definitely seems</w:t>
      </w:r>
      <w:proofErr w:type="gramEnd"/>
      <w:r w:rsidR="00724A8A" w:rsidRPr="00266DDD">
        <w:rPr>
          <w:rFonts w:asciiTheme="minorHAnsi" w:hAnsiTheme="minorHAnsi" w:cstheme="minorHAnsi"/>
          <w:sz w:val="26"/>
          <w:szCs w:val="26"/>
        </w:rPr>
        <w:t xml:space="preserve"> to be in agricultural mode!  Last week the parable of the </w:t>
      </w:r>
      <w:r w:rsidR="00591C5A" w:rsidRPr="00266DDD">
        <w:rPr>
          <w:rFonts w:asciiTheme="minorHAnsi" w:hAnsiTheme="minorHAnsi" w:cstheme="minorHAnsi"/>
          <w:sz w:val="26"/>
          <w:szCs w:val="26"/>
        </w:rPr>
        <w:t>Sower</w:t>
      </w:r>
      <w:r w:rsidR="00724A8A" w:rsidRPr="00266DDD">
        <w:rPr>
          <w:rFonts w:asciiTheme="minorHAnsi" w:hAnsiTheme="minorHAnsi" w:cstheme="minorHAnsi"/>
          <w:sz w:val="26"/>
          <w:szCs w:val="26"/>
        </w:rPr>
        <w:t xml:space="preserve">, this week the weeds.  Hardly surprising since it represented the most important industry of the day.  Bear in mind that the fields would not be divided by fences, hedges or walls as we do today, but by boundary stones.  </w:t>
      </w:r>
      <w:r w:rsidR="00591C5A" w:rsidRPr="00266DDD">
        <w:rPr>
          <w:rFonts w:asciiTheme="minorHAnsi" w:hAnsiTheme="minorHAnsi" w:cstheme="minorHAnsi"/>
          <w:sz w:val="26"/>
          <w:szCs w:val="26"/>
        </w:rPr>
        <w:t>Thus,</w:t>
      </w:r>
      <w:r w:rsidR="00724A8A" w:rsidRPr="00266DDD">
        <w:rPr>
          <w:rFonts w:asciiTheme="minorHAnsi" w:hAnsiTheme="minorHAnsi" w:cstheme="minorHAnsi"/>
          <w:sz w:val="26"/>
          <w:szCs w:val="26"/>
        </w:rPr>
        <w:t xml:space="preserve"> it would be very easy for a hostile neighbour – ‘the enemy’ – to enter the land and sow weeds around the newly planted crop.  Possibly this was to cause difficulty for the original farmer but one can’t help thinking that it would also generate a better price for ‘the enemy’s’ crop.  </w:t>
      </w:r>
      <w:r w:rsidR="00591C5A" w:rsidRPr="00266DDD">
        <w:rPr>
          <w:rFonts w:asciiTheme="minorHAnsi" w:hAnsiTheme="minorHAnsi" w:cstheme="minorHAnsi"/>
          <w:sz w:val="26"/>
          <w:szCs w:val="26"/>
        </w:rPr>
        <w:t>Also,</w:t>
      </w:r>
      <w:r w:rsidR="00724A8A" w:rsidRPr="00266DDD">
        <w:rPr>
          <w:rFonts w:asciiTheme="minorHAnsi" w:hAnsiTheme="minorHAnsi" w:cstheme="minorHAnsi"/>
          <w:sz w:val="26"/>
          <w:szCs w:val="26"/>
        </w:rPr>
        <w:t xml:space="preserve"> there must have been some planning involved – and cost in obtaining the weed seeds.</w:t>
      </w:r>
      <w:r w:rsidR="00724A8A">
        <w:rPr>
          <w:rFonts w:asciiTheme="minorHAnsi" w:hAnsiTheme="minorHAnsi" w:cstheme="minorHAnsi"/>
          <w:sz w:val="26"/>
          <w:szCs w:val="26"/>
        </w:rPr>
        <w:t xml:space="preserve"> </w:t>
      </w:r>
      <w:r w:rsidR="00724A8A" w:rsidRPr="00266DDD">
        <w:rPr>
          <w:rFonts w:asciiTheme="minorHAnsi" w:hAnsiTheme="minorHAnsi" w:cstheme="minorHAnsi"/>
          <w:sz w:val="26"/>
          <w:szCs w:val="26"/>
        </w:rPr>
        <w:t>Note the immediate reaction of the servants – zap the enemy!  But also notice the wise rection of the farmer, borne of long experience.  Yes, the separation does occur but at the right time with a secure harvest for the intended crop and destruction for the unwanted weeds (although perhaps the ash from the burnt weeds would be a good fertiliser for next year’s crop!).</w:t>
      </w:r>
    </w:p>
    <w:p w14:paraId="627E99AF" w14:textId="4A435EC8" w:rsidR="00724A8A" w:rsidRPr="00266DDD" w:rsidRDefault="00724A8A" w:rsidP="00724A8A">
      <w:pPr>
        <w:rPr>
          <w:rFonts w:asciiTheme="minorHAnsi" w:hAnsiTheme="minorHAnsi" w:cstheme="minorHAnsi"/>
          <w:sz w:val="26"/>
          <w:szCs w:val="26"/>
        </w:rPr>
      </w:pPr>
      <w:r w:rsidRPr="00266DDD">
        <w:rPr>
          <w:rFonts w:asciiTheme="minorHAnsi" w:hAnsiTheme="minorHAnsi" w:cstheme="minorHAnsi"/>
          <w:sz w:val="26"/>
          <w:szCs w:val="26"/>
        </w:rPr>
        <w:t xml:space="preserve">As we look at Jesus’ explanation of the </w:t>
      </w:r>
      <w:r w:rsidR="003D4148" w:rsidRPr="00266DDD">
        <w:rPr>
          <w:rFonts w:asciiTheme="minorHAnsi" w:hAnsiTheme="minorHAnsi" w:cstheme="minorHAnsi"/>
          <w:sz w:val="26"/>
          <w:szCs w:val="26"/>
        </w:rPr>
        <w:t>parable,</w:t>
      </w:r>
      <w:r w:rsidRPr="00266DDD">
        <w:rPr>
          <w:rFonts w:asciiTheme="minorHAnsi" w:hAnsiTheme="minorHAnsi" w:cstheme="minorHAnsi"/>
          <w:sz w:val="26"/>
          <w:szCs w:val="26"/>
        </w:rPr>
        <w:t xml:space="preserve"> we must beware of looking at it too simplistically.  After </w:t>
      </w:r>
      <w:r w:rsidR="003D4148" w:rsidRPr="00266DDD">
        <w:rPr>
          <w:rFonts w:asciiTheme="minorHAnsi" w:hAnsiTheme="minorHAnsi" w:cstheme="minorHAnsi"/>
          <w:sz w:val="26"/>
          <w:szCs w:val="26"/>
        </w:rPr>
        <w:t>all,</w:t>
      </w:r>
      <w:r w:rsidRPr="00266DDD">
        <w:rPr>
          <w:rFonts w:asciiTheme="minorHAnsi" w:hAnsiTheme="minorHAnsi" w:cstheme="minorHAnsi"/>
          <w:sz w:val="26"/>
          <w:szCs w:val="26"/>
        </w:rPr>
        <w:t xml:space="preserve"> in the past even Christians were very good at judging others (even other Christians from different branches of the church) and condemning them to hell.  Have we improved that much?  Think of how not too long ago the church treated mothers and babies who had been born out of wedlock.</w:t>
      </w:r>
      <w:r>
        <w:rPr>
          <w:rFonts w:asciiTheme="minorHAnsi" w:hAnsiTheme="minorHAnsi" w:cstheme="minorHAnsi"/>
          <w:sz w:val="26"/>
          <w:szCs w:val="26"/>
        </w:rPr>
        <w:t xml:space="preserve"> </w:t>
      </w:r>
      <w:r w:rsidRPr="00266DDD">
        <w:rPr>
          <w:rFonts w:asciiTheme="minorHAnsi" w:hAnsiTheme="minorHAnsi" w:cstheme="minorHAnsi"/>
          <w:sz w:val="26"/>
          <w:szCs w:val="26"/>
        </w:rPr>
        <w:t>The world is (and always has been since we wrecked it by disobedience) a mixture of good and evil.  It’s been said that a weed is a plant growing in the wrong place (but who defines ‘wrong’).  Think of the difference between a crop growing in a chemically fertilised and weed-killed field – good for a big profit margin – and a wild-flower meadow with all the life that generates.</w:t>
      </w:r>
    </w:p>
    <w:p w14:paraId="2DDAAA5D" w14:textId="77777777" w:rsidR="00724A8A" w:rsidRPr="00266DDD" w:rsidRDefault="00724A8A" w:rsidP="00724A8A">
      <w:pPr>
        <w:rPr>
          <w:rFonts w:asciiTheme="minorHAnsi" w:hAnsiTheme="minorHAnsi" w:cstheme="minorHAnsi"/>
          <w:sz w:val="26"/>
          <w:szCs w:val="26"/>
        </w:rPr>
      </w:pPr>
      <w:r w:rsidRPr="00266DDD">
        <w:rPr>
          <w:rFonts w:asciiTheme="minorHAnsi" w:hAnsiTheme="minorHAnsi" w:cstheme="minorHAnsi"/>
          <w:sz w:val="26"/>
          <w:szCs w:val="26"/>
        </w:rPr>
        <w:t>Which is more attractive?  Which has more value?  It depends on your point of view, but we would be very foolish not to add God into the equation.</w:t>
      </w:r>
    </w:p>
    <w:bookmarkEnd w:id="0"/>
    <w:p w14:paraId="1485E4E5" w14:textId="77777777" w:rsidR="00AC0A49" w:rsidRDefault="00AC0A49" w:rsidP="00AC0A49">
      <w:pPr>
        <w:rPr>
          <w:rFonts w:ascii="Calibri" w:hAnsi="Calibri" w:cs="Calibri"/>
          <w:b/>
          <w:bCs/>
          <w:sz w:val="28"/>
          <w:szCs w:val="28"/>
          <w:u w:val="single"/>
        </w:rPr>
      </w:pPr>
    </w:p>
    <w:p w14:paraId="6442ECF6" w14:textId="3931BD03" w:rsidR="00AC0A49" w:rsidRPr="00A1762B" w:rsidRDefault="00B92880" w:rsidP="00AC0A49">
      <w:pPr>
        <w:rPr>
          <w:rFonts w:ascii="Calibri" w:hAnsi="Calibri" w:cs="Calibri"/>
          <w:b/>
          <w:bCs/>
        </w:rPr>
      </w:pPr>
      <w:r w:rsidRPr="00A1762B">
        <w:rPr>
          <w:rFonts w:ascii="Calibri" w:hAnsi="Calibri" w:cs="Calibri"/>
          <w:b/>
          <w:bCs/>
        </w:rPr>
        <w:t xml:space="preserve">The late </w:t>
      </w:r>
      <w:r w:rsidR="00AC0A49" w:rsidRPr="00A1762B">
        <w:rPr>
          <w:rFonts w:ascii="Calibri" w:hAnsi="Calibri" w:cs="Calibri"/>
          <w:b/>
          <w:bCs/>
        </w:rPr>
        <w:t>Tony Hey (Central Norfolk Methodist Circuit</w:t>
      </w:r>
      <w:r w:rsidRPr="00A1762B">
        <w:rPr>
          <w:rFonts w:ascii="Calibri" w:hAnsi="Calibri" w:cs="Calibri"/>
          <w:b/>
          <w:bCs/>
        </w:rPr>
        <w:t xml:space="preserve"> 2023</w:t>
      </w:r>
      <w:r w:rsidR="00AC0A49" w:rsidRPr="00A1762B">
        <w:rPr>
          <w:rFonts w:ascii="Calibri" w:hAnsi="Calibri" w:cs="Calibri"/>
          <w:b/>
          <w:bCs/>
        </w:rPr>
        <w:t>)</w:t>
      </w:r>
    </w:p>
    <w:p w14:paraId="0AABC66F" w14:textId="77777777" w:rsidR="00724A8A" w:rsidRDefault="00724A8A">
      <w:pPr>
        <w:pStyle w:val="ListParagraph"/>
        <w:ind w:left="0"/>
        <w:rPr>
          <w:rFonts w:ascii="Calibri" w:hAnsi="Calibri" w:cs="Calibri"/>
          <w:sz w:val="26"/>
          <w:szCs w:val="26"/>
        </w:rPr>
      </w:pPr>
    </w:p>
    <w:p w14:paraId="0291A520" w14:textId="77777777" w:rsidR="001F122E" w:rsidRDefault="001F122E">
      <w:pPr>
        <w:pStyle w:val="ListParagraph"/>
        <w:ind w:left="0"/>
        <w:rPr>
          <w:rFonts w:ascii="Calibri" w:hAnsi="Calibri" w:cs="Calibri"/>
          <w:sz w:val="26"/>
          <w:szCs w:val="26"/>
        </w:rPr>
      </w:pPr>
    </w:p>
    <w:p w14:paraId="3115143D" w14:textId="77777777" w:rsidR="001F122E" w:rsidRDefault="001F122E">
      <w:pPr>
        <w:pStyle w:val="ListParagraph"/>
        <w:ind w:left="0"/>
        <w:rPr>
          <w:rFonts w:ascii="Calibri" w:hAnsi="Calibri" w:cs="Calibri"/>
          <w:sz w:val="26"/>
          <w:szCs w:val="26"/>
        </w:rPr>
      </w:pPr>
    </w:p>
    <w:p w14:paraId="3A81F202" w14:textId="77777777" w:rsidR="001F122E" w:rsidRDefault="001F122E">
      <w:pPr>
        <w:pStyle w:val="ListParagraph"/>
        <w:ind w:left="0"/>
        <w:rPr>
          <w:rFonts w:ascii="Calibri" w:hAnsi="Calibri" w:cs="Calibri"/>
          <w:sz w:val="26"/>
          <w:szCs w:val="26"/>
        </w:rPr>
      </w:pPr>
    </w:p>
    <w:p w14:paraId="51B12BAA" w14:textId="77777777" w:rsidR="001F122E" w:rsidRDefault="001F122E">
      <w:pPr>
        <w:pStyle w:val="ListParagraph"/>
        <w:ind w:left="0"/>
        <w:rPr>
          <w:rFonts w:ascii="Calibri" w:hAnsi="Calibri" w:cs="Calibri"/>
          <w:sz w:val="26"/>
          <w:szCs w:val="26"/>
        </w:rPr>
      </w:pPr>
    </w:p>
    <w:p w14:paraId="2EFC4097" w14:textId="77777777" w:rsidR="001F122E" w:rsidRDefault="001F122E">
      <w:pPr>
        <w:pStyle w:val="ListParagraph"/>
        <w:ind w:left="0"/>
        <w:rPr>
          <w:rFonts w:ascii="Calibri" w:hAnsi="Calibri" w:cs="Calibri"/>
          <w:sz w:val="26"/>
          <w:szCs w:val="26"/>
        </w:rPr>
      </w:pPr>
    </w:p>
    <w:p w14:paraId="19417E2D" w14:textId="77777777" w:rsidR="001F122E" w:rsidRDefault="001F122E">
      <w:pPr>
        <w:pStyle w:val="ListParagraph"/>
        <w:ind w:left="0"/>
        <w:rPr>
          <w:rFonts w:ascii="Calibri" w:hAnsi="Calibri" w:cs="Calibri"/>
          <w:sz w:val="26"/>
          <w:szCs w:val="26"/>
        </w:rPr>
      </w:pPr>
    </w:p>
    <w:p w14:paraId="073A6B62" w14:textId="77777777" w:rsidR="001F122E" w:rsidRDefault="001F122E">
      <w:pPr>
        <w:pStyle w:val="ListParagraph"/>
        <w:ind w:left="0"/>
        <w:rPr>
          <w:rFonts w:ascii="Calibri" w:hAnsi="Calibri" w:cs="Calibri"/>
          <w:sz w:val="26"/>
          <w:szCs w:val="26"/>
        </w:rPr>
      </w:pPr>
    </w:p>
    <w:p w14:paraId="2A2F984F" w14:textId="435DBB03" w:rsidR="001F122E" w:rsidRDefault="001F122E">
      <w:pPr>
        <w:pStyle w:val="ListParagraph"/>
        <w:ind w:left="0"/>
        <w:rPr>
          <w:rFonts w:ascii="Calibri" w:hAnsi="Calibri" w:cs="Calibri"/>
          <w:sz w:val="26"/>
          <w:szCs w:val="26"/>
        </w:rPr>
      </w:pPr>
    </w:p>
    <w:p w14:paraId="44071363" w14:textId="7DDC39C1" w:rsidR="001F122E" w:rsidRPr="00B92880" w:rsidRDefault="001F122E">
      <w:pPr>
        <w:pStyle w:val="ListParagraph"/>
        <w:ind w:left="0"/>
        <w:rPr>
          <w:rFonts w:ascii="Calibri" w:hAnsi="Calibri" w:cs="Calibri"/>
          <w:sz w:val="26"/>
          <w:szCs w:val="26"/>
        </w:rPr>
      </w:pPr>
      <w:r>
        <w:rPr>
          <w:rFonts w:ascii="Calibri" w:hAnsi="Calibri" w:cs="Calibri"/>
          <w:noProof/>
          <w:sz w:val="26"/>
          <w:szCs w:val="26"/>
        </w:rPr>
        <w:drawing>
          <wp:anchor distT="0" distB="0" distL="114300" distR="114300" simplePos="0" relativeHeight="251658240" behindDoc="1" locked="0" layoutInCell="1" allowOverlap="1" wp14:anchorId="57499655" wp14:editId="1E9651FD">
            <wp:simplePos x="0" y="0"/>
            <wp:positionH relativeFrom="margin">
              <wp:align>center</wp:align>
            </wp:positionH>
            <wp:positionV relativeFrom="paragraph">
              <wp:posOffset>1598930</wp:posOffset>
            </wp:positionV>
            <wp:extent cx="1016000" cy="457200"/>
            <wp:effectExtent l="0" t="0" r="0" b="0"/>
            <wp:wrapNone/>
            <wp:docPr id="833835305"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F122E" w:rsidRPr="00B92880"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224F" w14:textId="77777777" w:rsidR="000E5221" w:rsidRDefault="000E5221" w:rsidP="007A65F0">
      <w:r>
        <w:separator/>
      </w:r>
    </w:p>
  </w:endnote>
  <w:endnote w:type="continuationSeparator" w:id="0">
    <w:p w14:paraId="7B2B27F4" w14:textId="77777777" w:rsidR="000E5221" w:rsidRDefault="000E5221"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448C" w14:textId="77777777" w:rsidR="000E5221" w:rsidRDefault="000E5221" w:rsidP="007A65F0">
      <w:r>
        <w:separator/>
      </w:r>
    </w:p>
  </w:footnote>
  <w:footnote w:type="continuationSeparator" w:id="0">
    <w:p w14:paraId="25AD98CE" w14:textId="77777777" w:rsidR="000E5221" w:rsidRDefault="000E5221"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67A"/>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4DCC"/>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135"/>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221"/>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4F13"/>
    <w:rsid w:val="00125303"/>
    <w:rsid w:val="001257E6"/>
    <w:rsid w:val="00125CCE"/>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33"/>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6F1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8B2"/>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22E"/>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6E"/>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B75"/>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E3A"/>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2FDF"/>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48"/>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C51"/>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588"/>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C84"/>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006"/>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1F48"/>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A21"/>
    <w:rsid w:val="00541C6E"/>
    <w:rsid w:val="005426A1"/>
    <w:rsid w:val="00542BE6"/>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078A"/>
    <w:rsid w:val="00591858"/>
    <w:rsid w:val="00591A3E"/>
    <w:rsid w:val="00591C5A"/>
    <w:rsid w:val="00591C80"/>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D44"/>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3346"/>
    <w:rsid w:val="00683729"/>
    <w:rsid w:val="00683AEF"/>
    <w:rsid w:val="00683D95"/>
    <w:rsid w:val="0068421C"/>
    <w:rsid w:val="00684A30"/>
    <w:rsid w:val="006851B5"/>
    <w:rsid w:val="00685399"/>
    <w:rsid w:val="0068593C"/>
    <w:rsid w:val="00685ECE"/>
    <w:rsid w:val="00685F38"/>
    <w:rsid w:val="006867F9"/>
    <w:rsid w:val="00686CD1"/>
    <w:rsid w:val="0068712D"/>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7D"/>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A8A"/>
    <w:rsid w:val="00724B12"/>
    <w:rsid w:val="00724D11"/>
    <w:rsid w:val="007252A3"/>
    <w:rsid w:val="007256B0"/>
    <w:rsid w:val="00725762"/>
    <w:rsid w:val="00725D7A"/>
    <w:rsid w:val="00725DDC"/>
    <w:rsid w:val="00725E67"/>
    <w:rsid w:val="00725EE4"/>
    <w:rsid w:val="00725F61"/>
    <w:rsid w:val="007261E8"/>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6FC1"/>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5D34"/>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D9F"/>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328"/>
    <w:rsid w:val="007D69C7"/>
    <w:rsid w:val="007D70DF"/>
    <w:rsid w:val="007D7531"/>
    <w:rsid w:val="007D768E"/>
    <w:rsid w:val="007D775A"/>
    <w:rsid w:val="007D796F"/>
    <w:rsid w:val="007D7A87"/>
    <w:rsid w:val="007D7C58"/>
    <w:rsid w:val="007D7D6C"/>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6F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000"/>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2BB"/>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8D"/>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6C8D"/>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290"/>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A6F"/>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7F1"/>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AF9"/>
    <w:rsid w:val="009D4D3D"/>
    <w:rsid w:val="009D51C8"/>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181"/>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62B"/>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8B"/>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0A49"/>
    <w:rsid w:val="00AC1B7B"/>
    <w:rsid w:val="00AC1CFD"/>
    <w:rsid w:val="00AC1F22"/>
    <w:rsid w:val="00AC2C8B"/>
    <w:rsid w:val="00AC2F0B"/>
    <w:rsid w:val="00AC3837"/>
    <w:rsid w:val="00AC3965"/>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880"/>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04"/>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631"/>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63B"/>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1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131"/>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9CA"/>
    <w:rsid w:val="00E63D80"/>
    <w:rsid w:val="00E63FE8"/>
    <w:rsid w:val="00E640FF"/>
    <w:rsid w:val="00E6456D"/>
    <w:rsid w:val="00E647E7"/>
    <w:rsid w:val="00E64A6C"/>
    <w:rsid w:val="00E64C8A"/>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3A09"/>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869"/>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B0E"/>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3E71"/>
    <w:rsid w:val="00F64290"/>
    <w:rsid w:val="00F643D3"/>
    <w:rsid w:val="00F64846"/>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30B"/>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BBC"/>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6F7"/>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17266</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5275</cp:revision>
  <cp:lastPrinted>2026-01-09T19:54:00Z</cp:lastPrinted>
  <dcterms:created xsi:type="dcterms:W3CDTF">2021-04-04T18:50:00Z</dcterms:created>
  <dcterms:modified xsi:type="dcterms:W3CDTF">2026-06-02T08:18:00Z</dcterms:modified>
</cp:coreProperties>
</file>