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12BC" w14:textId="109F07D3" w:rsidR="000B5343" w:rsidRPr="00245CCC" w:rsidRDefault="000B5343" w:rsidP="000B5343">
      <w:pPr>
        <w:pStyle w:val="ListParagraph"/>
        <w:ind w:left="0"/>
        <w:jc w:val="center"/>
        <w:rPr>
          <w:rFonts w:ascii="Calibri" w:hAnsi="Calibri" w:cs="Calibri"/>
          <w:sz w:val="26"/>
          <w:szCs w:val="26"/>
        </w:rPr>
      </w:pPr>
      <w:bookmarkStart w:id="0" w:name="_Hlk213850063"/>
      <w:bookmarkStart w:id="1" w:name="_Hlk218404814"/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MEDITATION </w:t>
      </w:r>
      <w:r>
        <w:rPr>
          <w:rFonts w:cs="Calibri"/>
          <w:b/>
          <w:bCs/>
          <w:sz w:val="28"/>
          <w:szCs w:val="28"/>
          <w:u w:val="single"/>
        </w:rPr>
        <w:t xml:space="preserve">based on </w:t>
      </w:r>
      <w:r w:rsidR="00B70E80">
        <w:rPr>
          <w:rFonts w:cs="Calibri"/>
          <w:b/>
          <w:bCs/>
          <w:sz w:val="28"/>
          <w:szCs w:val="28"/>
          <w:u w:val="single"/>
        </w:rPr>
        <w:t xml:space="preserve">Matthew 10 v 40 – 42 </w:t>
      </w:r>
    </w:p>
    <w:p w14:paraId="3E91F256" w14:textId="77777777" w:rsidR="002C626E" w:rsidRDefault="002C626E" w:rsidP="002C626E">
      <w:pPr>
        <w:rPr>
          <w:rFonts w:ascii="Calibri" w:hAnsi="Calibri" w:cs="Calibri"/>
          <w:sz w:val="28"/>
          <w:szCs w:val="28"/>
          <w:u w:val="single"/>
        </w:rPr>
      </w:pPr>
    </w:p>
    <w:p w14:paraId="31079329" w14:textId="77777777" w:rsidR="002C626E" w:rsidRDefault="002C626E" w:rsidP="002C626E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bookmarkEnd w:id="0"/>
    <w:bookmarkEnd w:id="1"/>
    <w:p w14:paraId="6DD51807" w14:textId="77777777" w:rsidR="000229CD" w:rsidRDefault="000229CD" w:rsidP="009C419A">
      <w:pPr>
        <w:rPr>
          <w:rStyle w:val="woj"/>
          <w:rFonts w:ascii="Segoe UI" w:hAnsi="Segoe UI" w:cs="Segoe UI"/>
          <w:color w:val="000000"/>
          <w:shd w:val="clear" w:color="auto" w:fill="FFFFFF"/>
        </w:rPr>
      </w:pPr>
    </w:p>
    <w:p w14:paraId="63549A4B" w14:textId="4EFFDA51" w:rsidR="009C419A" w:rsidRPr="00277821" w:rsidRDefault="002E6A8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B6627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Anyone who welcomes you </w:t>
      </w:r>
    </w:p>
    <w:p w14:paraId="61452BD6" w14:textId="77777777" w:rsidR="00643F24" w:rsidRPr="00277821" w:rsidRDefault="00643F24" w:rsidP="009C419A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61AC67E4" w14:textId="48673735" w:rsidR="009C419A" w:rsidRPr="00277821" w:rsidRDefault="002E6A8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B6627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welcomes me, </w:t>
      </w:r>
    </w:p>
    <w:p w14:paraId="46FFE0EE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4B8D7301" w14:textId="3ABDD322" w:rsidR="009C419A" w:rsidRPr="00277821" w:rsidRDefault="002E6A8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proofErr w:type="gramStart"/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B6627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and</w:t>
      </w:r>
      <w:proofErr w:type="gramEnd"/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anyone who welcomes me </w:t>
      </w:r>
    </w:p>
    <w:p w14:paraId="4947765D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092EDB6A" w14:textId="1F5981E4" w:rsidR="009C419A" w:rsidRPr="00277821" w:rsidRDefault="002E6A8A" w:rsidP="009C419A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B6627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welcomes the one who sent me.</w:t>
      </w:r>
      <w:r w:rsidR="009C419A" w:rsidRPr="002778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 </w:t>
      </w:r>
    </w:p>
    <w:p w14:paraId="52295692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660BDF21" w14:textId="47D8C6B1" w:rsidR="009C419A" w:rsidRPr="00277821" w:rsidRDefault="002E6A8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B6627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Whoever welcomes a prophet </w:t>
      </w:r>
    </w:p>
    <w:p w14:paraId="2CB2BC91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5C3B4456" w14:textId="624B5D59" w:rsidR="009C419A" w:rsidRPr="00277821" w:rsidRDefault="002E6A8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B6627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as a prophet </w:t>
      </w:r>
    </w:p>
    <w:p w14:paraId="2C8351C2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2FF164BF" w14:textId="00491280" w:rsidR="009C419A" w:rsidRPr="00277821" w:rsidRDefault="00B6627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A&amp;B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will receive a prophet’s reward, </w:t>
      </w:r>
    </w:p>
    <w:p w14:paraId="44E44FF3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17304A7D" w14:textId="0E5772F3" w:rsidR="009C419A" w:rsidRPr="00277821" w:rsidRDefault="00B6627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proofErr w:type="gramStart"/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and</w:t>
      </w:r>
      <w:proofErr w:type="gramEnd"/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whoever welcomes a righteous person </w:t>
      </w:r>
    </w:p>
    <w:p w14:paraId="4C32A2CA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32D2D69E" w14:textId="4BE17B77" w:rsidR="009C419A" w:rsidRPr="00277821" w:rsidRDefault="00B6627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as a righteous person </w:t>
      </w:r>
    </w:p>
    <w:p w14:paraId="4A6DA983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71F4E7ED" w14:textId="244A6C5D" w:rsidR="009C419A" w:rsidRPr="00277821" w:rsidRDefault="00B6627A" w:rsidP="009C419A">
      <w:pPr>
        <w:rPr>
          <w:rStyle w:val="woj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A&amp;B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will receive a righteous person’s reward.</w:t>
      </w:r>
      <w:r w:rsidR="009C419A" w:rsidRPr="0027782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 </w:t>
      </w:r>
      <w:r w:rsidR="009C419A" w:rsidRPr="00277821">
        <w:rPr>
          <w:rStyle w:val="woj"/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 </w:t>
      </w:r>
    </w:p>
    <w:p w14:paraId="34324EB7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5063EBE0" w14:textId="76A37F19" w:rsidR="009C419A" w:rsidRPr="00277821" w:rsidRDefault="00B6627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And if anyone </w:t>
      </w:r>
      <w:proofErr w:type="gramStart"/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gives</w:t>
      </w:r>
      <w:proofErr w:type="gramEnd"/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</w:p>
    <w:p w14:paraId="090289D1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2B591FF7" w14:textId="62B17623" w:rsidR="009C419A" w:rsidRPr="00277821" w:rsidRDefault="00B6627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And if anyone </w:t>
      </w:r>
      <w:proofErr w:type="gramStart"/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gives</w:t>
      </w:r>
      <w:proofErr w:type="gramEnd"/>
    </w:p>
    <w:p w14:paraId="32C1A822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58BF34A6" w14:textId="5099F02C" w:rsidR="009C419A" w:rsidRPr="00277821" w:rsidRDefault="00B6627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proofErr w:type="gramStart"/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proofErr w:type="gramEnd"/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even a cup </w:t>
      </w:r>
    </w:p>
    <w:p w14:paraId="6523D346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56673608" w14:textId="7FF48C78" w:rsidR="009C419A" w:rsidRPr="00277821" w:rsidRDefault="00B6627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even a cup</w:t>
      </w:r>
    </w:p>
    <w:p w14:paraId="2A6D047D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5871D8E1" w14:textId="66E2DCB0" w:rsidR="009C419A" w:rsidRPr="00277821" w:rsidRDefault="00B6627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of cold water to one of these little ones</w:t>
      </w:r>
    </w:p>
    <w:p w14:paraId="059EFFA2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103CB208" w14:textId="72D15B47" w:rsidR="009C419A" w:rsidRPr="00277821" w:rsidRDefault="00B6627A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who is my disciple, </w:t>
      </w:r>
    </w:p>
    <w:p w14:paraId="1699634C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5B441DF2" w14:textId="7547851F" w:rsidR="009C419A" w:rsidRPr="00277821" w:rsidRDefault="00643F24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truly I tell you, </w:t>
      </w:r>
    </w:p>
    <w:p w14:paraId="158320F8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5E29E9A4" w14:textId="20031D54" w:rsidR="009C419A" w:rsidRPr="00277821" w:rsidRDefault="00643F24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that person </w:t>
      </w:r>
    </w:p>
    <w:p w14:paraId="2E86ADFF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406DFAE6" w14:textId="5E4C9957" w:rsidR="009C419A" w:rsidRPr="00277821" w:rsidRDefault="00643F24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will certainly not</w:t>
      </w:r>
    </w:p>
    <w:p w14:paraId="44014999" w14:textId="77777777" w:rsidR="00277821" w:rsidRPr="00277821" w:rsidRDefault="00277821" w:rsidP="00277821">
      <w:pPr>
        <w:rPr>
          <w:rStyle w:val="woj"/>
          <w:rFonts w:ascii="Segoe UI" w:hAnsi="Segoe UI" w:cs="Segoe UI"/>
          <w:color w:val="000000"/>
          <w:sz w:val="10"/>
          <w:szCs w:val="10"/>
          <w:shd w:val="clear" w:color="auto" w:fill="FFFFFF"/>
        </w:rPr>
      </w:pPr>
    </w:p>
    <w:p w14:paraId="5DADB6FD" w14:textId="7821B82A" w:rsidR="0059078A" w:rsidRPr="00277821" w:rsidRDefault="00643F24" w:rsidP="009C419A">
      <w:pPr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A&amp;B</w:t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ab/>
      </w:r>
      <w:r w:rsidR="009C419A" w:rsidRPr="00277821">
        <w:rPr>
          <w:rStyle w:val="woj"/>
          <w:rFonts w:ascii="Segoe UI" w:hAnsi="Segoe UI" w:cs="Segoe UI"/>
          <w:color w:val="000000"/>
          <w:sz w:val="28"/>
          <w:szCs w:val="28"/>
          <w:shd w:val="clear" w:color="auto" w:fill="FFFFFF"/>
        </w:rPr>
        <w:t>lose their reward.</w:t>
      </w:r>
    </w:p>
    <w:p w14:paraId="30060E56" w14:textId="77777777" w:rsidR="00D80F1D" w:rsidRDefault="00D80F1D" w:rsidP="009C419A">
      <w:pPr>
        <w:rPr>
          <w:rStyle w:val="woj"/>
          <w:rFonts w:ascii="Segoe UI" w:hAnsi="Segoe UI" w:cs="Segoe UI"/>
          <w:color w:val="000000"/>
          <w:shd w:val="clear" w:color="auto" w:fill="FFFFFF"/>
        </w:rPr>
      </w:pPr>
    </w:p>
    <w:p w14:paraId="63806A75" w14:textId="77777777" w:rsidR="00D80F1D" w:rsidRDefault="00D80F1D" w:rsidP="009C419A">
      <w:pPr>
        <w:rPr>
          <w:rStyle w:val="woj"/>
          <w:rFonts w:ascii="Segoe UI" w:hAnsi="Segoe UI" w:cs="Segoe UI"/>
          <w:color w:val="000000"/>
          <w:shd w:val="clear" w:color="auto" w:fill="FFFFFF"/>
        </w:rPr>
      </w:pPr>
    </w:p>
    <w:p w14:paraId="00BC3A52" w14:textId="77777777" w:rsidR="00D80F1D" w:rsidRPr="00AB6D73" w:rsidRDefault="00D80F1D" w:rsidP="00D80F1D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046CE5" wp14:editId="096596A2">
            <wp:simplePos x="0" y="0"/>
            <wp:positionH relativeFrom="margin">
              <wp:posOffset>6087110</wp:posOffset>
            </wp:positionH>
            <wp:positionV relativeFrom="paragraph">
              <wp:posOffset>9760585</wp:posOffset>
            </wp:positionV>
            <wp:extent cx="1016000" cy="457200"/>
            <wp:effectExtent l="0" t="0" r="0" b="0"/>
            <wp:wrapNone/>
            <wp:docPr id="1620620231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606A6" w14:textId="25ECA07E" w:rsidR="00D80F1D" w:rsidRPr="008A2178" w:rsidRDefault="00D80F1D" w:rsidP="00D80F1D"/>
    <w:p w14:paraId="7C434FF2" w14:textId="459B16D3" w:rsidR="00D80F1D" w:rsidRDefault="00277821" w:rsidP="009C419A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9C781A7" wp14:editId="14C94B97">
            <wp:simplePos x="0" y="0"/>
            <wp:positionH relativeFrom="margin">
              <wp:align>center</wp:align>
            </wp:positionH>
            <wp:positionV relativeFrom="paragraph">
              <wp:posOffset>1323975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F1D">
        <w:rPr>
          <w:noProof/>
        </w:rPr>
        <w:drawing>
          <wp:anchor distT="0" distB="0" distL="114300" distR="114300" simplePos="0" relativeHeight="251661312" behindDoc="1" locked="0" layoutInCell="1" allowOverlap="1" wp14:anchorId="3A2851C8" wp14:editId="7650CCAF">
            <wp:simplePos x="0" y="0"/>
            <wp:positionH relativeFrom="margin">
              <wp:align>center</wp:align>
            </wp:positionH>
            <wp:positionV relativeFrom="paragraph">
              <wp:posOffset>2962910</wp:posOffset>
            </wp:positionV>
            <wp:extent cx="1016000" cy="457200"/>
            <wp:effectExtent l="0" t="0" r="0" b="0"/>
            <wp:wrapNone/>
            <wp:docPr id="12583456" name="Picture 2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0F1D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0B80" w14:textId="77777777" w:rsidR="00570CC1" w:rsidRDefault="00570CC1" w:rsidP="007A65F0">
      <w:r>
        <w:separator/>
      </w:r>
    </w:p>
  </w:endnote>
  <w:endnote w:type="continuationSeparator" w:id="0">
    <w:p w14:paraId="0EBFE6BE" w14:textId="77777777" w:rsidR="00570CC1" w:rsidRDefault="00570CC1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B0E7" w14:textId="77777777" w:rsidR="00570CC1" w:rsidRDefault="00570CC1" w:rsidP="007A65F0">
      <w:r>
        <w:separator/>
      </w:r>
    </w:p>
  </w:footnote>
  <w:footnote w:type="continuationSeparator" w:id="0">
    <w:p w14:paraId="50224D49" w14:textId="77777777" w:rsidR="00570CC1" w:rsidRDefault="00570CC1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9CD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4DCC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135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343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6F1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ED9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821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6E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A8A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E3A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2FDF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0CC1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078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3F24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2D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D7BE3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7D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1E8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6FC1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5D34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328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000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6C8D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A6F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7F1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419A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27A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0E80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AB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63B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883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0F1D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1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131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CC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C8A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6F7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9C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5257</cp:revision>
  <cp:lastPrinted>2026-01-09T19:54:00Z</cp:lastPrinted>
  <dcterms:created xsi:type="dcterms:W3CDTF">2021-04-04T18:50:00Z</dcterms:created>
  <dcterms:modified xsi:type="dcterms:W3CDTF">2026-05-31T14:05:00Z</dcterms:modified>
</cp:coreProperties>
</file>